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F078EB">
      <w:pPr>
        <w:pStyle w:val="Heading1"/>
        <w:rPr>
          <w:b/>
          <w:noProof/>
          <w:lang w:val="ro-RO"/>
        </w:rPr>
      </w:pPr>
      <w:bookmarkStart w:id="0" w:name="_Toc438023365"/>
      <w:r w:rsidRPr="003B3FB8">
        <w:rPr>
          <w:b/>
          <w:noProof/>
          <w:lang w:val="ro-RO"/>
        </w:rPr>
        <w:t>Fișa de proiect</w:t>
      </w:r>
      <w:bookmarkEnd w:id="0"/>
      <w:r w:rsidR="00F078EB">
        <w:rPr>
          <w:b/>
          <w:noProof/>
          <w:lang w:val="ro-RO"/>
        </w:rPr>
        <w:t xml:space="preserve"> nr. 17.</w:t>
      </w:r>
    </w:p>
    <w:p w:rsidR="003B3FB8" w:rsidRPr="00B21AE6" w:rsidRDefault="003B3FB8" w:rsidP="003B3FB8">
      <w:pPr>
        <w:numPr>
          <w:ilvl w:val="0"/>
          <w:numId w:val="7"/>
        </w:numPr>
        <w:spacing w:before="120" w:after="120" w:line="240" w:lineRule="auto"/>
        <w:jc w:val="both"/>
        <w:rPr>
          <w:rFonts w:cs="Tahoma"/>
          <w:noProof/>
          <w:sz w:val="24"/>
          <w:szCs w:val="24"/>
          <w:lang w:val="ro-RO"/>
        </w:rPr>
      </w:pPr>
      <w:r w:rsidRPr="00B21AE6">
        <w:rPr>
          <w:rFonts w:cs="Tahoma"/>
          <w:noProof/>
          <w:sz w:val="24"/>
          <w:szCs w:val="24"/>
          <w:lang w:val="ro-RO"/>
        </w:rPr>
        <w:t>Titlul proiectului</w:t>
      </w:r>
    </w:p>
    <w:p w:rsidR="00C73D14" w:rsidRPr="00B21AE6" w:rsidRDefault="00C73D14" w:rsidP="00C73D14">
      <w:pPr>
        <w:spacing w:before="120" w:after="120"/>
        <w:ind w:left="720"/>
        <w:jc w:val="both"/>
        <w:rPr>
          <w:rFonts w:cstheme="minorHAnsi"/>
          <w:b/>
          <w:sz w:val="24"/>
          <w:szCs w:val="24"/>
          <w:lang w:val="ro-RO"/>
        </w:rPr>
      </w:pPr>
      <w:r w:rsidRPr="00B21AE6">
        <w:rPr>
          <w:rFonts w:cstheme="minorHAnsi"/>
          <w:b/>
          <w:sz w:val="24"/>
          <w:szCs w:val="24"/>
          <w:lang w:val="ro-RO"/>
        </w:rPr>
        <w:t>Cooperative studentesti judetene - proiecte de integrarea si stimulare a asociatilor studentesti din judetul Harghita</w:t>
      </w:r>
    </w:p>
    <w:p w:rsidR="00C73D14" w:rsidRPr="00B21AE6" w:rsidRDefault="00C73D14" w:rsidP="00C73D14">
      <w:pPr>
        <w:spacing w:before="120" w:after="120"/>
        <w:ind w:left="720"/>
        <w:jc w:val="both"/>
        <w:rPr>
          <w:rFonts w:cstheme="minorHAnsi"/>
          <w:b/>
          <w:sz w:val="24"/>
          <w:szCs w:val="24"/>
          <w:lang w:val="ro-RO"/>
        </w:rPr>
      </w:pPr>
    </w:p>
    <w:p w:rsidR="00C73D14" w:rsidRPr="00B21AE6"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t>Locația de desfășurare a proiectului, inclusiv adresele de implementare</w:t>
      </w:r>
    </w:p>
    <w:p w:rsidR="00C73D14" w:rsidRPr="00B21AE6" w:rsidRDefault="00C73D14" w:rsidP="00C73D14">
      <w:pPr>
        <w:spacing w:before="120" w:after="120"/>
        <w:ind w:left="720"/>
        <w:jc w:val="both"/>
        <w:rPr>
          <w:rFonts w:cstheme="minorHAnsi"/>
          <w:sz w:val="24"/>
          <w:szCs w:val="24"/>
          <w:lang w:val="ro-RO"/>
        </w:rPr>
      </w:pPr>
      <w:r w:rsidRPr="00B21AE6">
        <w:rPr>
          <w:rFonts w:cstheme="minorHAnsi"/>
          <w:sz w:val="24"/>
          <w:szCs w:val="24"/>
          <w:lang w:val="ro-RO"/>
        </w:rPr>
        <w:t>Localități cu organizații studențești:</w:t>
      </w:r>
    </w:p>
    <w:p w:rsidR="00C73D14" w:rsidRPr="00B21AE6" w:rsidRDefault="00C73D14" w:rsidP="00C73D14">
      <w:pPr>
        <w:pStyle w:val="ListParagraph"/>
        <w:numPr>
          <w:ilvl w:val="0"/>
          <w:numId w:val="32"/>
        </w:numPr>
        <w:spacing w:before="120" w:after="120"/>
        <w:jc w:val="both"/>
        <w:rPr>
          <w:rFonts w:cstheme="minorHAnsi"/>
          <w:sz w:val="24"/>
          <w:szCs w:val="24"/>
          <w:lang w:val="ro-RO"/>
        </w:rPr>
      </w:pPr>
      <w:r w:rsidRPr="00B21AE6">
        <w:rPr>
          <w:rFonts w:cstheme="minorHAnsi"/>
          <w:sz w:val="24"/>
          <w:szCs w:val="24"/>
          <w:lang w:val="ro-RO"/>
        </w:rPr>
        <w:t>Mun. Miercurea Ciuc</w:t>
      </w:r>
    </w:p>
    <w:p w:rsidR="00C73D14" w:rsidRPr="00B21AE6" w:rsidRDefault="00C73D14" w:rsidP="00C73D14">
      <w:pPr>
        <w:pStyle w:val="ListParagraph"/>
        <w:numPr>
          <w:ilvl w:val="0"/>
          <w:numId w:val="32"/>
        </w:numPr>
        <w:spacing w:before="120" w:after="120"/>
        <w:jc w:val="both"/>
        <w:rPr>
          <w:rFonts w:cstheme="minorHAnsi"/>
          <w:sz w:val="24"/>
          <w:szCs w:val="24"/>
          <w:lang w:val="ro-RO"/>
        </w:rPr>
      </w:pPr>
      <w:r w:rsidRPr="00B21AE6">
        <w:rPr>
          <w:rFonts w:cstheme="minorHAnsi"/>
          <w:sz w:val="24"/>
          <w:szCs w:val="24"/>
          <w:lang w:val="ro-RO"/>
        </w:rPr>
        <w:t>Mun. Odorheiu Secuiesc</w:t>
      </w:r>
    </w:p>
    <w:p w:rsidR="00C73D14" w:rsidRPr="00B21AE6" w:rsidRDefault="00C73D14" w:rsidP="00C73D14">
      <w:pPr>
        <w:pStyle w:val="ListParagraph"/>
        <w:numPr>
          <w:ilvl w:val="0"/>
          <w:numId w:val="32"/>
        </w:numPr>
        <w:spacing w:before="120" w:after="120"/>
        <w:jc w:val="both"/>
        <w:rPr>
          <w:rFonts w:cstheme="minorHAnsi"/>
          <w:sz w:val="24"/>
          <w:szCs w:val="24"/>
          <w:lang w:val="ro-RO"/>
        </w:rPr>
      </w:pPr>
      <w:r w:rsidRPr="00B21AE6">
        <w:rPr>
          <w:rFonts w:cstheme="minorHAnsi"/>
          <w:sz w:val="24"/>
          <w:szCs w:val="24"/>
          <w:lang w:val="ro-RO"/>
        </w:rPr>
        <w:t>Mun. Gheorgheni</w:t>
      </w:r>
    </w:p>
    <w:p w:rsidR="00C73D14" w:rsidRPr="00B21AE6" w:rsidRDefault="00C73D14" w:rsidP="00C73D14">
      <w:pPr>
        <w:spacing w:before="120" w:after="120"/>
        <w:ind w:left="720"/>
        <w:jc w:val="both"/>
        <w:rPr>
          <w:rFonts w:cstheme="minorHAnsi"/>
          <w:sz w:val="24"/>
          <w:szCs w:val="24"/>
          <w:lang w:val="ro-RO"/>
        </w:rPr>
      </w:pPr>
    </w:p>
    <w:p w:rsidR="00C73D14" w:rsidRPr="00B21AE6"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t>Beneficiarul programului</w:t>
      </w:r>
    </w:p>
    <w:p w:rsidR="00C73D14" w:rsidRPr="00B21AE6" w:rsidRDefault="00C73D14" w:rsidP="00C73D14">
      <w:pPr>
        <w:spacing w:before="120" w:after="120"/>
        <w:ind w:left="720"/>
        <w:jc w:val="both"/>
        <w:rPr>
          <w:rFonts w:cstheme="minorHAnsi"/>
          <w:sz w:val="24"/>
          <w:szCs w:val="24"/>
          <w:lang w:val="ro-RO"/>
        </w:rPr>
      </w:pPr>
      <w:r w:rsidRPr="00B21AE6">
        <w:rPr>
          <w:rFonts w:cstheme="minorHAnsi"/>
          <w:sz w:val="24"/>
          <w:szCs w:val="24"/>
          <w:lang w:val="ro-RO"/>
        </w:rPr>
        <w:t>AJOFM Harghita, Agentia de Dezvoltare Judeteana Harghita, Universitatea Sapientia, Asociatia MUTF, UBB- Extensie Facultatea de Geografie, Asociația pentru Județul Harghita</w:t>
      </w:r>
    </w:p>
    <w:p w:rsidR="00C73D14" w:rsidRPr="00B21AE6" w:rsidRDefault="00C73D14" w:rsidP="00C73D14">
      <w:pPr>
        <w:spacing w:before="120" w:after="120"/>
        <w:ind w:left="720"/>
        <w:jc w:val="both"/>
        <w:rPr>
          <w:rFonts w:cstheme="minorHAnsi"/>
          <w:sz w:val="24"/>
          <w:szCs w:val="24"/>
          <w:lang w:val="ro-RO"/>
        </w:rPr>
      </w:pPr>
    </w:p>
    <w:p w:rsidR="00C73D14" w:rsidRPr="00B21AE6"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t>Autoritățile publice locale, organizațiile, etc care trebuie să fie incluse în realizarea proiectului, inclusiv responsabilitățile lor</w:t>
      </w:r>
    </w:p>
    <w:p w:rsidR="00C73D14" w:rsidRPr="00B21AE6"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t>Descrierea succintă a proiectului:</w:t>
      </w:r>
    </w:p>
    <w:p w:rsidR="00C73D14" w:rsidRPr="00B21AE6"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t>Justificarea proiectului (nevoile la care trebuie să răspundă proiectul, valoarea adăugată generată prin implementarea proiectului identificate la nivel județean, local sau microregional)</w:t>
      </w:r>
    </w:p>
    <w:p w:rsidR="00B21AE6" w:rsidRPr="00B21AE6" w:rsidRDefault="00B21AE6" w:rsidP="00B21AE6">
      <w:pPr>
        <w:spacing w:before="120" w:after="120" w:line="240" w:lineRule="auto"/>
        <w:ind w:left="1440"/>
        <w:jc w:val="both"/>
        <w:rPr>
          <w:rFonts w:cstheme="minorHAnsi"/>
          <w:sz w:val="24"/>
          <w:szCs w:val="24"/>
          <w:lang w:val="ro-RO"/>
        </w:rPr>
      </w:pPr>
      <w:r w:rsidRPr="00B21AE6">
        <w:rPr>
          <w:rFonts w:cstheme="minorHAnsi"/>
          <w:sz w:val="24"/>
          <w:szCs w:val="24"/>
          <w:lang w:val="ro-RO"/>
        </w:rPr>
        <w:t xml:space="preserve">Proiectul </w:t>
      </w:r>
      <w:r>
        <w:rPr>
          <w:rFonts w:cstheme="minorHAnsi"/>
          <w:sz w:val="24"/>
          <w:szCs w:val="24"/>
          <w:lang w:val="ro-RO"/>
        </w:rPr>
        <w:t xml:space="preserve">prevede organizarea și managamentul unor cooperative studențești în județul Harghita, care va asigura posibilitate pentru studenți de a lucra în weekenduri, în vacanțe, sau chir în timp parțial și în timpul studiilor. Pentru acest scop se vor organiza </w:t>
      </w:r>
      <w:r w:rsidR="00B2292B">
        <w:rPr>
          <w:rFonts w:cstheme="minorHAnsi"/>
          <w:sz w:val="24"/>
          <w:szCs w:val="24"/>
          <w:lang w:val="ro-RO"/>
        </w:rPr>
        <w:t xml:space="preserve">cooperative studențești cu implicarea asociațiilor studențești și a AJOFM Harghita, pentru asigurarea succesului proiectului. </w:t>
      </w:r>
    </w:p>
    <w:p w:rsidR="00C73D14" w:rsidRPr="00B21AE6"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t>Obiectivul principal al proiectului (max 500 caractere fără spațiu)</w:t>
      </w:r>
    </w:p>
    <w:p w:rsidR="00C73D14" w:rsidRDefault="00C73D14" w:rsidP="00C73D14">
      <w:pPr>
        <w:spacing w:before="120" w:after="120"/>
        <w:ind w:left="1440"/>
        <w:jc w:val="both"/>
        <w:rPr>
          <w:rFonts w:cstheme="minorHAnsi"/>
          <w:sz w:val="24"/>
          <w:szCs w:val="24"/>
          <w:lang w:val="ro-RO"/>
        </w:rPr>
      </w:pPr>
      <w:r w:rsidRPr="00B21AE6">
        <w:rPr>
          <w:rFonts w:cstheme="minorHAnsi"/>
          <w:sz w:val="24"/>
          <w:szCs w:val="24"/>
          <w:lang w:val="ro-RO"/>
        </w:rPr>
        <w:t>Promovarea muncii studențești, integrarea studenților în viața economico-socială a județului Harghita</w:t>
      </w:r>
      <w:r w:rsidR="00B2292B">
        <w:rPr>
          <w:rFonts w:cstheme="minorHAnsi"/>
          <w:sz w:val="24"/>
          <w:szCs w:val="24"/>
          <w:lang w:val="ro-RO"/>
        </w:rPr>
        <w:t xml:space="preserve">, prin gestionarea organizată a muncii studențești în mai multe domenii accesibile studenților. </w:t>
      </w:r>
    </w:p>
    <w:p w:rsidR="00B2292B" w:rsidRPr="00C941F1" w:rsidRDefault="00B2292B" w:rsidP="00C73D14">
      <w:pPr>
        <w:spacing w:before="120" w:after="120"/>
        <w:ind w:left="1440"/>
        <w:jc w:val="both"/>
        <w:rPr>
          <w:rFonts w:cstheme="minorHAnsi"/>
          <w:sz w:val="24"/>
          <w:szCs w:val="24"/>
          <w:lang w:val="ro-RO"/>
        </w:rPr>
      </w:pPr>
      <w:r>
        <w:rPr>
          <w:rFonts w:cstheme="minorHAnsi"/>
          <w:sz w:val="24"/>
          <w:szCs w:val="24"/>
          <w:lang w:val="ro-RO"/>
        </w:rPr>
        <w:t xml:space="preserve">Ca și în alte zone ale țării, și Județul Harghita are anumite domenii, unde forța de muncă </w:t>
      </w:r>
      <w:r w:rsidR="00C941F1">
        <w:rPr>
          <w:rFonts w:cstheme="minorHAnsi"/>
          <w:sz w:val="24"/>
          <w:szCs w:val="24"/>
          <w:lang w:val="hu-HU"/>
        </w:rPr>
        <w:t>reprezintă o problem</w:t>
      </w:r>
      <w:r w:rsidR="00C941F1">
        <w:rPr>
          <w:rFonts w:cstheme="minorHAnsi"/>
          <w:sz w:val="24"/>
          <w:szCs w:val="24"/>
          <w:lang w:val="ro-RO"/>
        </w:rPr>
        <w:t xml:space="preserve">ă. Proiectul propus poate să asigure soluționarea parțială a acestei probleme, prin oferirea acestor locuri de muncă pentru studenți, și respectiv oferirea unei posibilități de muncă pentru studenți, care vor să lucreze în perioadele posibile pentru ei. </w:t>
      </w:r>
    </w:p>
    <w:p w:rsidR="00C73D14"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lastRenderedPageBreak/>
        <w:t>Obiectivele specifice ale proiectului (max 300 caractere fără spațiu/obiectiv specific)</w:t>
      </w:r>
    </w:p>
    <w:p w:rsidR="00C941F1" w:rsidRDefault="00C941F1" w:rsidP="00C941F1">
      <w:pPr>
        <w:spacing w:before="120" w:after="120" w:line="240" w:lineRule="auto"/>
        <w:ind w:left="1440"/>
        <w:jc w:val="both"/>
        <w:rPr>
          <w:rFonts w:cstheme="minorHAnsi"/>
          <w:sz w:val="24"/>
          <w:szCs w:val="24"/>
          <w:lang w:val="ro-RO"/>
        </w:rPr>
      </w:pPr>
      <w:r>
        <w:rPr>
          <w:rFonts w:cstheme="minorHAnsi"/>
          <w:sz w:val="24"/>
          <w:szCs w:val="24"/>
          <w:lang w:val="ro-RO"/>
        </w:rPr>
        <w:t xml:space="preserve">Între obiectivele specifice putem defini: </w:t>
      </w:r>
    </w:p>
    <w:p w:rsidR="00C941F1" w:rsidRDefault="00C941F1" w:rsidP="00C941F1">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Reducerea lipsei de forță de muncă în anumite domenii</w:t>
      </w:r>
    </w:p>
    <w:p w:rsidR="00C941F1" w:rsidRDefault="00C941F1" w:rsidP="00C941F1">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Asigurarea posibilității de muncă pentru studenți</w:t>
      </w:r>
    </w:p>
    <w:p w:rsidR="00C941F1" w:rsidRDefault="00C941F1" w:rsidP="00C941F1">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Formarea studenților prin muncă în timpul studențimii</w:t>
      </w:r>
    </w:p>
    <w:p w:rsidR="00C941F1" w:rsidRDefault="00C941F1" w:rsidP="00C941F1">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Realizarea de cooperări între societăți comerciale și posibili angajați pe viitor</w:t>
      </w:r>
    </w:p>
    <w:p w:rsidR="00C941F1" w:rsidRPr="00C941F1" w:rsidRDefault="00C941F1" w:rsidP="00C941F1">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Creșterea atractivității județului pentru tineri, prin oferirea viziunii pe termen lung</w:t>
      </w:r>
    </w:p>
    <w:p w:rsidR="00C73D14" w:rsidRPr="00B21AE6"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t>Axă prioritară și domeniul major de intervenție din cadrul unui program de dezvoltare regională sau sectorială (</w:t>
      </w:r>
      <w:hyperlink r:id="rId8" w:history="1">
        <w:r w:rsidRPr="00B21AE6">
          <w:rPr>
            <w:rStyle w:val="Hyperlink"/>
            <w:rFonts w:cstheme="minorHAnsi"/>
            <w:b/>
            <w:sz w:val="24"/>
            <w:szCs w:val="24"/>
            <w:lang w:val="ro-RO"/>
          </w:rPr>
          <w:t>http://regio-adrcentru.ro/</w:t>
        </w:r>
      </w:hyperlink>
      <w:r w:rsidRPr="00B21AE6">
        <w:rPr>
          <w:rFonts w:cstheme="minorHAnsi"/>
          <w:sz w:val="24"/>
          <w:szCs w:val="24"/>
          <w:lang w:val="ro-RO"/>
        </w:rPr>
        <w:t xml:space="preserve"> programare-2014-2020) </w:t>
      </w:r>
    </w:p>
    <w:p w:rsidR="00756C3E" w:rsidRPr="00B21AE6" w:rsidRDefault="00C757DD" w:rsidP="001F29F5">
      <w:pPr>
        <w:pStyle w:val="ListParagraph"/>
        <w:ind w:left="1440"/>
        <w:jc w:val="both"/>
        <w:rPr>
          <w:sz w:val="24"/>
          <w:szCs w:val="24"/>
          <w:lang w:val="ro-RO"/>
        </w:rPr>
      </w:pPr>
      <w:r w:rsidRPr="00B21AE6">
        <w:rPr>
          <w:sz w:val="24"/>
          <w:szCs w:val="24"/>
          <w:lang w:val="ro-RO"/>
        </w:rPr>
        <w:t xml:space="preserve">Strategia de Dezvoltare a Regiunii Centru cuprinde </w:t>
      </w:r>
      <w:r w:rsidRPr="00B21AE6">
        <w:rPr>
          <w:b/>
          <w:bCs/>
          <w:sz w:val="24"/>
          <w:szCs w:val="24"/>
          <w:lang w:val="ro-RO"/>
        </w:rPr>
        <w:t>6 domenii strategice de dezvoltare</w:t>
      </w:r>
      <w:r w:rsidRPr="00B21AE6">
        <w:rPr>
          <w:sz w:val="24"/>
          <w:szCs w:val="24"/>
          <w:lang w:val="ro-RO"/>
        </w:rPr>
        <w:t>, fiecare dintre acestea grupând un număr de priorități și măsuri specific, din care proiectul propus se integrează  în Domeniul strategic 6. Dezvoltarea resurselor umane, creșterea incluziunii sociale</w:t>
      </w:r>
    </w:p>
    <w:p w:rsidR="00FB52FC" w:rsidRPr="00B21AE6" w:rsidRDefault="00064E8C" w:rsidP="001F29F5">
      <w:pPr>
        <w:pStyle w:val="ListParagraph"/>
        <w:numPr>
          <w:ilvl w:val="0"/>
          <w:numId w:val="35"/>
        </w:numPr>
        <w:jc w:val="both"/>
        <w:rPr>
          <w:sz w:val="24"/>
          <w:szCs w:val="24"/>
          <w:lang w:val="ro-RO"/>
        </w:rPr>
      </w:pPr>
      <w:r w:rsidRPr="00B21AE6">
        <w:rPr>
          <w:sz w:val="24"/>
          <w:szCs w:val="24"/>
          <w:lang w:val="ro-RO"/>
        </w:rPr>
        <w:t>Prioritatea 6.2 Sprijinirea dezvoltării capitalului uman în vederea creșterii</w:t>
      </w:r>
      <w:r w:rsidR="00F078EB">
        <w:rPr>
          <w:sz w:val="24"/>
          <w:szCs w:val="24"/>
          <w:lang w:val="ro-RO"/>
        </w:rPr>
        <w:t xml:space="preserve"> </w:t>
      </w:r>
      <w:r w:rsidRPr="00B21AE6">
        <w:rPr>
          <w:sz w:val="24"/>
          <w:szCs w:val="24"/>
          <w:lang w:val="ro-RO"/>
        </w:rPr>
        <w:t>ocupării forței de muncă la nivel regional</w:t>
      </w:r>
    </w:p>
    <w:p w:rsidR="00064E8C" w:rsidRPr="00B21AE6" w:rsidRDefault="00064E8C" w:rsidP="001F29F5">
      <w:pPr>
        <w:pStyle w:val="ListParagraph"/>
        <w:numPr>
          <w:ilvl w:val="1"/>
          <w:numId w:val="35"/>
        </w:numPr>
        <w:jc w:val="both"/>
        <w:rPr>
          <w:sz w:val="24"/>
          <w:szCs w:val="24"/>
          <w:lang w:val="ro-RO"/>
        </w:rPr>
      </w:pPr>
      <w:r w:rsidRPr="00B21AE6">
        <w:rPr>
          <w:sz w:val="24"/>
          <w:szCs w:val="24"/>
          <w:lang w:val="ro-RO"/>
        </w:rPr>
        <w:t>Măsuri:</w:t>
      </w:r>
    </w:p>
    <w:p w:rsidR="00064E8C" w:rsidRPr="00B21AE6" w:rsidRDefault="00064E8C" w:rsidP="001F29F5">
      <w:pPr>
        <w:pStyle w:val="ListParagraph"/>
        <w:numPr>
          <w:ilvl w:val="2"/>
          <w:numId w:val="35"/>
        </w:numPr>
        <w:jc w:val="both"/>
        <w:rPr>
          <w:sz w:val="24"/>
          <w:szCs w:val="24"/>
          <w:lang w:val="ro-RO"/>
        </w:rPr>
      </w:pPr>
      <w:r w:rsidRPr="00B21AE6">
        <w:rPr>
          <w:sz w:val="24"/>
          <w:szCs w:val="24"/>
          <w:lang w:val="ro-RO"/>
        </w:rPr>
        <w:t>6.2.1. Sprijinirea mobilității profesionale și teritoriale a forței de muncă</w:t>
      </w:r>
    </w:p>
    <w:p w:rsidR="00064E8C" w:rsidRPr="00B21AE6" w:rsidRDefault="00064E8C" w:rsidP="001F29F5">
      <w:pPr>
        <w:pStyle w:val="ListParagraph"/>
        <w:numPr>
          <w:ilvl w:val="2"/>
          <w:numId w:val="35"/>
        </w:numPr>
        <w:jc w:val="both"/>
        <w:rPr>
          <w:sz w:val="24"/>
          <w:szCs w:val="24"/>
          <w:lang w:val="ro-RO"/>
        </w:rPr>
      </w:pPr>
      <w:r w:rsidRPr="00B21AE6">
        <w:rPr>
          <w:sz w:val="24"/>
          <w:szCs w:val="24"/>
          <w:lang w:val="ro-RO"/>
        </w:rPr>
        <w:t>6.2.3. Facilitarea accesului la oferta de locuri de muncă</w:t>
      </w:r>
    </w:p>
    <w:p w:rsidR="00756C3E" w:rsidRPr="00B21AE6" w:rsidRDefault="00756C3E" w:rsidP="00756C3E">
      <w:pPr>
        <w:pStyle w:val="ListParagraph"/>
        <w:ind w:firstLine="720"/>
        <w:rPr>
          <w:rFonts w:cstheme="minorHAnsi"/>
          <w:sz w:val="24"/>
          <w:szCs w:val="24"/>
          <w:lang w:val="ro-RO"/>
        </w:rPr>
      </w:pPr>
    </w:p>
    <w:p w:rsidR="00F078EB" w:rsidRPr="00F078EB" w:rsidRDefault="00C73D14" w:rsidP="00D349D3">
      <w:pPr>
        <w:numPr>
          <w:ilvl w:val="1"/>
          <w:numId w:val="31"/>
        </w:numPr>
        <w:spacing w:before="120" w:after="120" w:line="240" w:lineRule="auto"/>
        <w:jc w:val="both"/>
        <w:rPr>
          <w:rFonts w:cstheme="minorHAnsi"/>
          <w:sz w:val="24"/>
          <w:szCs w:val="24"/>
          <w:lang w:val="ro-RO"/>
        </w:rPr>
      </w:pPr>
      <w:r w:rsidRPr="00F078EB">
        <w:rPr>
          <w:rFonts w:cstheme="minorHAnsi"/>
          <w:sz w:val="24"/>
          <w:szCs w:val="24"/>
          <w:lang w:val="ro-RO"/>
        </w:rPr>
        <w:t>Axa prioritară și domeniul major de intervenție în care se încadrează proiectul din strategiile secto</w:t>
      </w:r>
      <w:r w:rsidR="00F078EB">
        <w:rPr>
          <w:rFonts w:cstheme="minorHAnsi"/>
          <w:sz w:val="24"/>
          <w:szCs w:val="24"/>
          <w:lang w:val="ro-RO"/>
        </w:rPr>
        <w:t>riale în vigoare ale județului H</w:t>
      </w:r>
      <w:r w:rsidRPr="00F078EB">
        <w:rPr>
          <w:rFonts w:cstheme="minorHAnsi"/>
          <w:sz w:val="24"/>
          <w:szCs w:val="24"/>
          <w:lang w:val="ro-RO"/>
        </w:rPr>
        <w:t>arghita</w:t>
      </w:r>
      <w:r w:rsidRPr="00F078EB">
        <w:rPr>
          <w:rFonts w:cstheme="minorHAnsi"/>
          <w:b/>
          <w:sz w:val="24"/>
          <w:szCs w:val="24"/>
          <w:lang w:val="ro-RO"/>
        </w:rPr>
        <w:t xml:space="preserve"> </w:t>
      </w:r>
    </w:p>
    <w:p w:rsidR="00453504" w:rsidRPr="00F078EB" w:rsidRDefault="00453504" w:rsidP="00F078EB">
      <w:pPr>
        <w:spacing w:before="120" w:after="120" w:line="240" w:lineRule="auto"/>
        <w:ind w:left="1440"/>
        <w:jc w:val="both"/>
        <w:rPr>
          <w:rFonts w:cstheme="minorHAnsi"/>
          <w:sz w:val="24"/>
          <w:szCs w:val="24"/>
          <w:lang w:val="ro-RO"/>
        </w:rPr>
      </w:pPr>
      <w:r w:rsidRPr="00F078EB">
        <w:rPr>
          <w:rFonts w:cstheme="minorHAnsi"/>
          <w:sz w:val="24"/>
          <w:szCs w:val="24"/>
          <w:lang w:val="ro-RO"/>
        </w:rPr>
        <w:t>Strategia de tineret a județului Harghita 2015-2020</w:t>
      </w:r>
    </w:p>
    <w:p w:rsidR="00453504" w:rsidRPr="00B21AE6" w:rsidRDefault="00013083" w:rsidP="00453504">
      <w:pPr>
        <w:pStyle w:val="ListParagraph"/>
        <w:numPr>
          <w:ilvl w:val="0"/>
          <w:numId w:val="34"/>
        </w:numPr>
        <w:spacing w:before="120" w:after="120" w:line="240" w:lineRule="auto"/>
        <w:jc w:val="both"/>
        <w:rPr>
          <w:rFonts w:cstheme="minorHAnsi"/>
          <w:b/>
          <w:sz w:val="24"/>
          <w:szCs w:val="24"/>
          <w:lang w:val="ro-RO"/>
        </w:rPr>
      </w:pPr>
      <w:r w:rsidRPr="00B21AE6">
        <w:rPr>
          <w:rFonts w:cstheme="minorHAnsi"/>
          <w:sz w:val="24"/>
          <w:szCs w:val="24"/>
          <w:lang w:val="ro-RO"/>
        </w:rPr>
        <w:t>Axa prioritară 1. Participarea civică</w:t>
      </w:r>
    </w:p>
    <w:p w:rsidR="00013083" w:rsidRPr="00B21AE6" w:rsidRDefault="00013083" w:rsidP="00013083">
      <w:pPr>
        <w:pStyle w:val="ListParagraph"/>
        <w:numPr>
          <w:ilvl w:val="1"/>
          <w:numId w:val="34"/>
        </w:numPr>
        <w:spacing w:before="120" w:after="120" w:line="240" w:lineRule="auto"/>
        <w:jc w:val="both"/>
        <w:rPr>
          <w:rFonts w:cstheme="minorHAnsi"/>
          <w:sz w:val="24"/>
          <w:szCs w:val="24"/>
          <w:lang w:val="ro-RO"/>
        </w:rPr>
      </w:pPr>
      <w:r w:rsidRPr="00B21AE6">
        <w:rPr>
          <w:rFonts w:cstheme="minorHAnsi"/>
          <w:sz w:val="24"/>
          <w:szCs w:val="24"/>
          <w:lang w:val="ro-RO"/>
        </w:rPr>
        <w:t xml:space="preserve">Domeniul de </w:t>
      </w:r>
      <w:r w:rsidR="00F078EB" w:rsidRPr="00B21AE6">
        <w:rPr>
          <w:rFonts w:cstheme="minorHAnsi"/>
          <w:sz w:val="24"/>
          <w:szCs w:val="24"/>
          <w:lang w:val="ro-RO"/>
        </w:rPr>
        <w:t>intervenție</w:t>
      </w:r>
      <w:r w:rsidRPr="00B21AE6">
        <w:rPr>
          <w:rFonts w:cstheme="minorHAnsi"/>
          <w:sz w:val="24"/>
          <w:szCs w:val="24"/>
          <w:lang w:val="ro-RO"/>
        </w:rPr>
        <w:t xml:space="preserve"> 1.4. Dezvoltarea </w:t>
      </w:r>
      <w:r w:rsidR="00F078EB" w:rsidRPr="00B21AE6">
        <w:rPr>
          <w:rFonts w:cstheme="minorHAnsi"/>
          <w:sz w:val="24"/>
          <w:szCs w:val="24"/>
          <w:lang w:val="ro-RO"/>
        </w:rPr>
        <w:t>capacității</w:t>
      </w:r>
      <w:r w:rsidRPr="00B21AE6">
        <w:rPr>
          <w:rFonts w:cstheme="minorHAnsi"/>
          <w:sz w:val="24"/>
          <w:szCs w:val="24"/>
          <w:lang w:val="ro-RO"/>
        </w:rPr>
        <w:t xml:space="preserve"> tinerilor de a-și reprezenta propriile interese</w:t>
      </w:r>
    </w:p>
    <w:p w:rsidR="00FE4935" w:rsidRPr="00B21AE6" w:rsidRDefault="00FE4935" w:rsidP="00FE4935">
      <w:pPr>
        <w:pStyle w:val="ListParagraph"/>
        <w:spacing w:before="120" w:after="120" w:line="240" w:lineRule="auto"/>
        <w:ind w:left="2880"/>
        <w:jc w:val="both"/>
        <w:rPr>
          <w:rFonts w:cstheme="minorHAnsi"/>
          <w:sz w:val="24"/>
          <w:szCs w:val="24"/>
          <w:lang w:val="ro-RO"/>
        </w:rPr>
      </w:pPr>
    </w:p>
    <w:p w:rsidR="00C73D14"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C941F1" w:rsidRPr="00B21AE6" w:rsidRDefault="00C941F1" w:rsidP="00C941F1">
      <w:pPr>
        <w:spacing w:before="120" w:after="120" w:line="240" w:lineRule="auto"/>
        <w:ind w:left="1440"/>
        <w:jc w:val="both"/>
        <w:rPr>
          <w:rFonts w:cstheme="minorHAnsi"/>
          <w:sz w:val="24"/>
          <w:szCs w:val="24"/>
          <w:lang w:val="ro-RO"/>
        </w:rPr>
      </w:pPr>
      <w:r>
        <w:rPr>
          <w:rFonts w:cstheme="minorHAnsi"/>
          <w:sz w:val="24"/>
          <w:szCs w:val="24"/>
          <w:lang w:val="ro-RO"/>
        </w:rPr>
        <w:t>În mai multe orașe ale județului au fost organizate bursele locurilor de muncă, în diferite forme (organizate de organizații studențești sau alte ONG-uri interesate), dar aceste activități nu au fost permanente, în multe cazuri nu au acoperit nevoile reale. Totodată nevoia asigurării unei viziuni pe piața muncii pentru studenți și soluționarea unor probleme a pieței muncii reprezintă o preocupare permanentă pentru cei din Harghita.</w:t>
      </w:r>
    </w:p>
    <w:p w:rsidR="00C73D14" w:rsidRPr="00B21AE6" w:rsidRDefault="00C73D14" w:rsidP="00C73D14">
      <w:pPr>
        <w:spacing w:before="120" w:after="120"/>
        <w:ind w:left="1440"/>
        <w:jc w:val="both"/>
        <w:rPr>
          <w:rFonts w:cstheme="minorHAnsi"/>
          <w:sz w:val="24"/>
          <w:szCs w:val="24"/>
          <w:lang w:val="ro-RO"/>
        </w:rPr>
      </w:pPr>
    </w:p>
    <w:p w:rsidR="00C73D14"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C941F1" w:rsidRDefault="00C941F1" w:rsidP="00C941F1">
      <w:pPr>
        <w:pStyle w:val="ListParagraph"/>
        <w:numPr>
          <w:ilvl w:val="0"/>
          <w:numId w:val="34"/>
        </w:numPr>
        <w:spacing w:before="120" w:after="120" w:line="240" w:lineRule="auto"/>
        <w:jc w:val="both"/>
        <w:rPr>
          <w:rFonts w:cstheme="minorHAnsi"/>
          <w:sz w:val="24"/>
          <w:szCs w:val="24"/>
          <w:lang w:val="ro-RO"/>
        </w:rPr>
      </w:pPr>
      <w:r>
        <w:rPr>
          <w:rFonts w:cstheme="minorHAnsi"/>
          <w:sz w:val="24"/>
          <w:szCs w:val="24"/>
          <w:lang w:val="ro-RO"/>
        </w:rPr>
        <w:t>Nu sunt necesare documente specifice-autorizații, dat fiind faptul că nu proiectul propus nu reprezintă o investiție tangibilă</w:t>
      </w:r>
    </w:p>
    <w:p w:rsidR="00C941F1" w:rsidRPr="00C941F1" w:rsidRDefault="00C941F1" w:rsidP="00C941F1">
      <w:pPr>
        <w:pStyle w:val="ListParagraph"/>
        <w:numPr>
          <w:ilvl w:val="0"/>
          <w:numId w:val="34"/>
        </w:numPr>
        <w:spacing w:before="120" w:after="120" w:line="240" w:lineRule="auto"/>
        <w:jc w:val="both"/>
        <w:rPr>
          <w:rFonts w:cstheme="minorHAnsi"/>
          <w:sz w:val="24"/>
          <w:szCs w:val="24"/>
          <w:lang w:val="ro-RO"/>
        </w:rPr>
      </w:pPr>
      <w:r>
        <w:rPr>
          <w:rFonts w:cstheme="minorHAnsi"/>
          <w:sz w:val="24"/>
          <w:szCs w:val="24"/>
          <w:lang w:val="ro-RO"/>
        </w:rPr>
        <w:t>Documente de analiză a situației pieței muncii sunt necesare pentru buna justificare a proiectului, pentru evidențierea nevoilor atât din partea ofertanților și din partea studenților</w:t>
      </w:r>
    </w:p>
    <w:p w:rsidR="00C73D14"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t>Grupul țintă și beneficiarii (se va indica cine beneficiază sau cine este afectat de rezultatele proiectului, direct sau indirect), cuantificat unde e cazul</w:t>
      </w:r>
    </w:p>
    <w:p w:rsidR="00C941F1" w:rsidRDefault="00C941F1" w:rsidP="00C941F1">
      <w:pPr>
        <w:pStyle w:val="ListParagraph"/>
        <w:numPr>
          <w:ilvl w:val="0"/>
          <w:numId w:val="37"/>
        </w:numPr>
        <w:spacing w:before="120" w:after="120" w:line="240" w:lineRule="auto"/>
        <w:jc w:val="both"/>
        <w:rPr>
          <w:rFonts w:cstheme="minorHAnsi"/>
          <w:sz w:val="24"/>
          <w:szCs w:val="24"/>
          <w:lang w:val="ro-RO"/>
        </w:rPr>
      </w:pPr>
      <w:r>
        <w:rPr>
          <w:rFonts w:cstheme="minorHAnsi"/>
          <w:sz w:val="24"/>
          <w:szCs w:val="24"/>
          <w:lang w:val="ro-RO"/>
        </w:rPr>
        <w:t>Studenți activi, care vor să lucreze în timpul studiilor</w:t>
      </w:r>
    </w:p>
    <w:p w:rsidR="00C941F1" w:rsidRPr="00C941F1" w:rsidRDefault="00C941F1" w:rsidP="00C941F1">
      <w:pPr>
        <w:pStyle w:val="ListParagraph"/>
        <w:numPr>
          <w:ilvl w:val="0"/>
          <w:numId w:val="37"/>
        </w:numPr>
        <w:spacing w:before="120" w:after="120" w:line="240" w:lineRule="auto"/>
        <w:jc w:val="both"/>
        <w:rPr>
          <w:rFonts w:cstheme="minorHAnsi"/>
          <w:sz w:val="24"/>
          <w:szCs w:val="24"/>
          <w:lang w:val="ro-RO"/>
        </w:rPr>
      </w:pPr>
      <w:r>
        <w:rPr>
          <w:rFonts w:cstheme="minorHAnsi"/>
          <w:sz w:val="24"/>
          <w:szCs w:val="24"/>
          <w:lang w:val="ro-RO"/>
        </w:rPr>
        <w:t xml:space="preserve">Societăți comerciale, care au nevoie de </w:t>
      </w:r>
      <w:r w:rsidR="007247A5">
        <w:rPr>
          <w:rFonts w:cstheme="minorHAnsi"/>
          <w:sz w:val="24"/>
          <w:szCs w:val="24"/>
          <w:lang w:val="ro-RO"/>
        </w:rPr>
        <w:t>forță de muncă, care poate să fie și în timp parțial</w:t>
      </w:r>
    </w:p>
    <w:p w:rsidR="00C73D14"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7247A5" w:rsidRDefault="007247A5" w:rsidP="007247A5">
      <w:pPr>
        <w:spacing w:before="120" w:after="120" w:line="240" w:lineRule="auto"/>
        <w:ind w:left="1440"/>
        <w:jc w:val="both"/>
        <w:rPr>
          <w:rFonts w:cstheme="minorHAnsi"/>
          <w:sz w:val="24"/>
          <w:szCs w:val="24"/>
          <w:lang w:val="ro-RO"/>
        </w:rPr>
      </w:pPr>
      <w:r>
        <w:rPr>
          <w:rFonts w:cstheme="minorHAnsi"/>
          <w:sz w:val="24"/>
          <w:szCs w:val="24"/>
          <w:lang w:val="ro-RO"/>
        </w:rPr>
        <w:t xml:space="preserve">Principalele rezultate ale proiectului sunt: </w:t>
      </w:r>
    </w:p>
    <w:p w:rsidR="007247A5" w:rsidRDefault="007247A5" w:rsidP="007247A5">
      <w:pPr>
        <w:pStyle w:val="ListParagraph"/>
        <w:numPr>
          <w:ilvl w:val="0"/>
          <w:numId w:val="38"/>
        </w:numPr>
        <w:spacing w:before="120" w:after="120" w:line="240" w:lineRule="auto"/>
        <w:jc w:val="both"/>
        <w:rPr>
          <w:rFonts w:cstheme="minorHAnsi"/>
          <w:sz w:val="24"/>
          <w:szCs w:val="24"/>
          <w:lang w:val="ro-RO"/>
        </w:rPr>
      </w:pPr>
      <w:r>
        <w:rPr>
          <w:rFonts w:cstheme="minorHAnsi"/>
          <w:sz w:val="24"/>
          <w:szCs w:val="24"/>
          <w:lang w:val="ro-RO"/>
        </w:rPr>
        <w:t>Asigurarea nevoii de muncitori pentru societăți comerciale</w:t>
      </w:r>
    </w:p>
    <w:p w:rsidR="007247A5" w:rsidRDefault="007247A5" w:rsidP="007247A5">
      <w:pPr>
        <w:pStyle w:val="ListParagraph"/>
        <w:numPr>
          <w:ilvl w:val="0"/>
          <w:numId w:val="38"/>
        </w:numPr>
        <w:spacing w:before="120" w:after="120" w:line="240" w:lineRule="auto"/>
        <w:jc w:val="both"/>
        <w:rPr>
          <w:rFonts w:cstheme="minorHAnsi"/>
          <w:sz w:val="24"/>
          <w:szCs w:val="24"/>
          <w:lang w:val="ro-RO"/>
        </w:rPr>
      </w:pPr>
      <w:r>
        <w:rPr>
          <w:rFonts w:cstheme="minorHAnsi"/>
          <w:sz w:val="24"/>
          <w:szCs w:val="24"/>
          <w:lang w:val="ro-RO"/>
        </w:rPr>
        <w:t>Creșterea atractivității firmelor din jud. Harghita</w:t>
      </w:r>
    </w:p>
    <w:p w:rsidR="007247A5" w:rsidRDefault="007247A5" w:rsidP="007247A5">
      <w:pPr>
        <w:pStyle w:val="ListParagraph"/>
        <w:numPr>
          <w:ilvl w:val="0"/>
          <w:numId w:val="38"/>
        </w:numPr>
        <w:spacing w:before="120" w:after="120" w:line="240" w:lineRule="auto"/>
        <w:jc w:val="both"/>
        <w:rPr>
          <w:rFonts w:cstheme="minorHAnsi"/>
          <w:sz w:val="24"/>
          <w:szCs w:val="24"/>
          <w:lang w:val="ro-RO"/>
        </w:rPr>
      </w:pPr>
      <w:r>
        <w:rPr>
          <w:rFonts w:cstheme="minorHAnsi"/>
          <w:sz w:val="24"/>
          <w:szCs w:val="24"/>
          <w:lang w:val="ro-RO"/>
        </w:rPr>
        <w:t>Atragerea de minim 300 de studenți pe forța de muncă în sistem part time</w:t>
      </w:r>
    </w:p>
    <w:p w:rsidR="007247A5" w:rsidRDefault="007247A5" w:rsidP="007247A5">
      <w:pPr>
        <w:pStyle w:val="ListParagraph"/>
        <w:numPr>
          <w:ilvl w:val="0"/>
          <w:numId w:val="38"/>
        </w:numPr>
        <w:spacing w:before="120" w:after="120" w:line="240" w:lineRule="auto"/>
        <w:jc w:val="both"/>
        <w:rPr>
          <w:rFonts w:cstheme="minorHAnsi"/>
          <w:sz w:val="24"/>
          <w:szCs w:val="24"/>
          <w:lang w:val="ro-RO"/>
        </w:rPr>
      </w:pPr>
      <w:r>
        <w:rPr>
          <w:rFonts w:cstheme="minorHAnsi"/>
          <w:sz w:val="24"/>
          <w:szCs w:val="24"/>
          <w:lang w:val="ro-RO"/>
        </w:rPr>
        <w:t>Soluționarea parțială a finanțării costurilor studențești prin oferirea de muncă și venituri studenților</w:t>
      </w:r>
    </w:p>
    <w:p w:rsidR="007247A5" w:rsidRPr="007247A5" w:rsidRDefault="007247A5" w:rsidP="007247A5">
      <w:pPr>
        <w:spacing w:before="120" w:after="120" w:line="240" w:lineRule="auto"/>
        <w:jc w:val="both"/>
        <w:rPr>
          <w:rFonts w:cstheme="minorHAnsi"/>
          <w:sz w:val="24"/>
          <w:szCs w:val="24"/>
          <w:lang w:val="ro-RO"/>
        </w:rPr>
      </w:pPr>
    </w:p>
    <w:p w:rsidR="00C73D14"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t>Descrierea activităților ce trebuie întreprinse pentru pregătirea proiectului, indicarea responsabililor și a surselor de finanțare posibile</w:t>
      </w:r>
    </w:p>
    <w:p w:rsidR="007247A5" w:rsidRDefault="007247A5" w:rsidP="007247A5">
      <w:pPr>
        <w:spacing w:before="120" w:after="120"/>
        <w:ind w:left="1440"/>
        <w:jc w:val="both"/>
        <w:rPr>
          <w:rFonts w:cstheme="minorHAnsi"/>
          <w:sz w:val="24"/>
          <w:szCs w:val="24"/>
          <w:lang w:val="ro-RO"/>
        </w:rPr>
      </w:pPr>
      <w:r>
        <w:rPr>
          <w:rFonts w:cstheme="minorHAnsi"/>
          <w:sz w:val="24"/>
          <w:szCs w:val="24"/>
          <w:lang w:val="ro-RO"/>
        </w:rPr>
        <w:t xml:space="preserve">Cele mai importante activități care vor fi realizate în cadrul proiectului, sunt prezentate prin intermediul subproiectelor vizate: </w:t>
      </w:r>
    </w:p>
    <w:p w:rsidR="007247A5" w:rsidRDefault="007247A5" w:rsidP="007247A5">
      <w:pPr>
        <w:spacing w:before="120" w:after="120"/>
        <w:ind w:left="1440"/>
        <w:jc w:val="both"/>
        <w:rPr>
          <w:rFonts w:cstheme="minorHAnsi"/>
          <w:sz w:val="24"/>
          <w:szCs w:val="24"/>
          <w:lang w:val="ro-RO"/>
        </w:rPr>
      </w:pPr>
    </w:p>
    <w:p w:rsidR="007247A5" w:rsidRPr="00B21AE6" w:rsidRDefault="007247A5" w:rsidP="007247A5">
      <w:pPr>
        <w:spacing w:before="120" w:after="120"/>
        <w:ind w:left="1440"/>
        <w:jc w:val="both"/>
        <w:rPr>
          <w:rFonts w:cstheme="minorHAnsi"/>
          <w:sz w:val="24"/>
          <w:szCs w:val="24"/>
          <w:lang w:val="ro-RO"/>
        </w:rPr>
      </w:pPr>
      <w:r w:rsidRPr="00B21AE6">
        <w:rPr>
          <w:rFonts w:cstheme="minorHAnsi"/>
          <w:sz w:val="24"/>
          <w:szCs w:val="24"/>
          <w:lang w:val="ro-RO"/>
        </w:rPr>
        <w:t xml:space="preserve">P1. Bursa locurilor de muncă (pentru muncă sezonală și permanentă); </w:t>
      </w:r>
    </w:p>
    <w:p w:rsidR="007247A5" w:rsidRPr="00B21AE6" w:rsidRDefault="007247A5" w:rsidP="007247A5">
      <w:pPr>
        <w:spacing w:before="120" w:after="120"/>
        <w:ind w:left="1440"/>
        <w:jc w:val="both"/>
        <w:rPr>
          <w:rFonts w:cstheme="minorHAnsi"/>
          <w:sz w:val="24"/>
          <w:szCs w:val="24"/>
          <w:lang w:val="ro-RO"/>
        </w:rPr>
      </w:pPr>
      <w:r w:rsidRPr="00B21AE6">
        <w:rPr>
          <w:rFonts w:cstheme="minorHAnsi"/>
          <w:sz w:val="24"/>
          <w:szCs w:val="24"/>
          <w:lang w:val="ro-RO"/>
        </w:rPr>
        <w:t>P2. Reprezentarea int</w:t>
      </w:r>
      <w:r>
        <w:rPr>
          <w:rFonts w:cstheme="minorHAnsi"/>
          <w:sz w:val="24"/>
          <w:szCs w:val="24"/>
          <w:lang w:val="ro-RO"/>
        </w:rPr>
        <w:t>e</w:t>
      </w:r>
      <w:r w:rsidRPr="00B21AE6">
        <w:rPr>
          <w:rFonts w:cstheme="minorHAnsi"/>
          <w:sz w:val="24"/>
          <w:szCs w:val="24"/>
          <w:lang w:val="ro-RO"/>
        </w:rPr>
        <w:t>reselor studențești - proiecte de promovare</w:t>
      </w:r>
    </w:p>
    <w:p w:rsidR="007247A5" w:rsidRDefault="001559DA" w:rsidP="007247A5">
      <w:pPr>
        <w:spacing w:before="120" w:after="120" w:line="240" w:lineRule="auto"/>
        <w:ind w:left="720"/>
        <w:jc w:val="both"/>
        <w:rPr>
          <w:rFonts w:cstheme="minorHAnsi"/>
          <w:sz w:val="24"/>
          <w:szCs w:val="24"/>
          <w:lang w:val="ro-RO"/>
        </w:rPr>
      </w:pPr>
      <w:r>
        <w:rPr>
          <w:rFonts w:cstheme="minorHAnsi"/>
          <w:sz w:val="24"/>
          <w:szCs w:val="24"/>
          <w:lang w:val="ro-RO"/>
        </w:rPr>
        <w:t xml:space="preserve">Activități: </w:t>
      </w:r>
    </w:p>
    <w:p w:rsidR="001559DA" w:rsidRDefault="001559DA" w:rsidP="001559DA">
      <w:pPr>
        <w:pStyle w:val="ListParagraph"/>
        <w:numPr>
          <w:ilvl w:val="0"/>
          <w:numId w:val="39"/>
        </w:numPr>
        <w:spacing w:before="120" w:after="120" w:line="240" w:lineRule="auto"/>
        <w:jc w:val="both"/>
        <w:rPr>
          <w:rFonts w:cstheme="minorHAnsi"/>
          <w:sz w:val="24"/>
          <w:szCs w:val="24"/>
          <w:lang w:val="ro-RO"/>
        </w:rPr>
      </w:pPr>
      <w:r>
        <w:rPr>
          <w:rFonts w:cstheme="minorHAnsi"/>
          <w:sz w:val="24"/>
          <w:szCs w:val="24"/>
          <w:lang w:val="ro-RO"/>
        </w:rPr>
        <w:t>Analiza pieței muncii din județul Harghita</w:t>
      </w:r>
    </w:p>
    <w:p w:rsidR="001559DA" w:rsidRDefault="001559DA" w:rsidP="001559DA">
      <w:pPr>
        <w:pStyle w:val="ListParagraph"/>
        <w:numPr>
          <w:ilvl w:val="1"/>
          <w:numId w:val="39"/>
        </w:numPr>
        <w:spacing w:before="120" w:after="120" w:line="240" w:lineRule="auto"/>
        <w:jc w:val="both"/>
        <w:rPr>
          <w:rFonts w:cstheme="minorHAnsi"/>
          <w:sz w:val="24"/>
          <w:szCs w:val="24"/>
          <w:lang w:val="ro-RO"/>
        </w:rPr>
      </w:pPr>
      <w:r>
        <w:rPr>
          <w:rFonts w:cstheme="minorHAnsi"/>
          <w:sz w:val="24"/>
          <w:szCs w:val="24"/>
          <w:lang w:val="ro-RO"/>
        </w:rPr>
        <w:t>Analiza nevoilor</w:t>
      </w:r>
    </w:p>
    <w:p w:rsidR="001559DA" w:rsidRDefault="001559DA" w:rsidP="001559DA">
      <w:pPr>
        <w:pStyle w:val="ListParagraph"/>
        <w:numPr>
          <w:ilvl w:val="1"/>
          <w:numId w:val="39"/>
        </w:numPr>
        <w:spacing w:before="120" w:after="120" w:line="240" w:lineRule="auto"/>
        <w:jc w:val="both"/>
        <w:rPr>
          <w:rFonts w:cstheme="minorHAnsi"/>
          <w:sz w:val="24"/>
          <w:szCs w:val="24"/>
          <w:lang w:val="ro-RO"/>
        </w:rPr>
      </w:pPr>
      <w:r>
        <w:rPr>
          <w:rFonts w:cstheme="minorHAnsi"/>
          <w:sz w:val="24"/>
          <w:szCs w:val="24"/>
          <w:lang w:val="ro-RO"/>
        </w:rPr>
        <w:t>Analiza ofertelor</w:t>
      </w:r>
    </w:p>
    <w:p w:rsidR="001559DA" w:rsidRPr="001559DA" w:rsidRDefault="001559DA" w:rsidP="001559DA">
      <w:pPr>
        <w:spacing w:before="120" w:after="120" w:line="240" w:lineRule="auto"/>
        <w:jc w:val="both"/>
        <w:rPr>
          <w:rFonts w:cstheme="minorHAnsi"/>
          <w:sz w:val="24"/>
          <w:szCs w:val="24"/>
          <w:lang w:val="ro-RO"/>
        </w:rPr>
      </w:pPr>
    </w:p>
    <w:p w:rsidR="001559DA" w:rsidRPr="001559DA" w:rsidRDefault="001559DA" w:rsidP="001559DA">
      <w:pPr>
        <w:pStyle w:val="ListParagraph"/>
        <w:numPr>
          <w:ilvl w:val="0"/>
          <w:numId w:val="39"/>
        </w:numPr>
        <w:spacing w:before="120" w:after="120" w:line="240" w:lineRule="auto"/>
        <w:jc w:val="both"/>
        <w:rPr>
          <w:rFonts w:cstheme="minorHAnsi"/>
          <w:sz w:val="24"/>
          <w:szCs w:val="24"/>
          <w:lang w:val="ro-RO"/>
        </w:rPr>
      </w:pPr>
      <w:r w:rsidRPr="001559DA">
        <w:rPr>
          <w:rFonts w:cstheme="minorHAnsi"/>
          <w:sz w:val="24"/>
          <w:szCs w:val="24"/>
          <w:lang w:val="ro-RO"/>
        </w:rPr>
        <w:t>Realizarea cooperativelor studențești cu ajutorul asociaților studențești</w:t>
      </w:r>
    </w:p>
    <w:p w:rsidR="001559DA" w:rsidRDefault="001559DA" w:rsidP="001559DA">
      <w:pPr>
        <w:pStyle w:val="ListParagraph"/>
        <w:numPr>
          <w:ilvl w:val="0"/>
          <w:numId w:val="39"/>
        </w:numPr>
        <w:spacing w:before="120" w:after="120" w:line="240" w:lineRule="auto"/>
        <w:jc w:val="both"/>
        <w:rPr>
          <w:rFonts w:cstheme="minorHAnsi"/>
          <w:sz w:val="24"/>
          <w:szCs w:val="24"/>
          <w:lang w:val="ro-RO"/>
        </w:rPr>
      </w:pPr>
      <w:r>
        <w:rPr>
          <w:rFonts w:cstheme="minorHAnsi"/>
          <w:sz w:val="24"/>
          <w:szCs w:val="24"/>
          <w:lang w:val="ro-RO"/>
        </w:rPr>
        <w:t>Realizarea inventarul firmelor care vor să participe în proiectul cooperativei studențești</w:t>
      </w:r>
    </w:p>
    <w:p w:rsidR="001559DA" w:rsidRDefault="001559DA" w:rsidP="001559DA">
      <w:pPr>
        <w:pStyle w:val="ListParagraph"/>
        <w:numPr>
          <w:ilvl w:val="0"/>
          <w:numId w:val="39"/>
        </w:numPr>
        <w:spacing w:before="120" w:after="120" w:line="240" w:lineRule="auto"/>
        <w:jc w:val="both"/>
        <w:rPr>
          <w:rFonts w:cstheme="minorHAnsi"/>
          <w:sz w:val="24"/>
          <w:szCs w:val="24"/>
          <w:lang w:val="ro-RO"/>
        </w:rPr>
      </w:pPr>
      <w:r>
        <w:rPr>
          <w:rFonts w:cstheme="minorHAnsi"/>
          <w:sz w:val="24"/>
          <w:szCs w:val="24"/>
          <w:lang w:val="ro-RO"/>
        </w:rPr>
        <w:t>Pregătirea cadrului legal pentru realizarea proiectului</w:t>
      </w:r>
    </w:p>
    <w:p w:rsidR="001559DA" w:rsidRDefault="001559DA" w:rsidP="001559DA">
      <w:pPr>
        <w:pStyle w:val="ListParagraph"/>
        <w:numPr>
          <w:ilvl w:val="0"/>
          <w:numId w:val="39"/>
        </w:numPr>
        <w:spacing w:before="120" w:after="120" w:line="240" w:lineRule="auto"/>
        <w:jc w:val="both"/>
        <w:rPr>
          <w:rFonts w:cstheme="minorHAnsi"/>
          <w:sz w:val="24"/>
          <w:szCs w:val="24"/>
          <w:lang w:val="ro-RO"/>
        </w:rPr>
      </w:pPr>
      <w:r>
        <w:rPr>
          <w:rFonts w:cstheme="minorHAnsi"/>
          <w:sz w:val="24"/>
          <w:szCs w:val="24"/>
          <w:lang w:val="ro-RO"/>
        </w:rPr>
        <w:t>Realizarea unei colaborări între AJOFM Harghita și cooperativele studențești</w:t>
      </w:r>
    </w:p>
    <w:p w:rsidR="001559DA" w:rsidRPr="001559DA" w:rsidRDefault="001559DA" w:rsidP="001559DA">
      <w:pPr>
        <w:pStyle w:val="ListParagraph"/>
        <w:numPr>
          <w:ilvl w:val="0"/>
          <w:numId w:val="39"/>
        </w:numPr>
        <w:spacing w:before="120" w:after="120" w:line="240" w:lineRule="auto"/>
        <w:jc w:val="both"/>
        <w:rPr>
          <w:rFonts w:cstheme="minorHAnsi"/>
          <w:sz w:val="24"/>
          <w:szCs w:val="24"/>
          <w:lang w:val="ro-RO"/>
        </w:rPr>
      </w:pPr>
      <w:r>
        <w:rPr>
          <w:rFonts w:cstheme="minorHAnsi"/>
          <w:sz w:val="24"/>
          <w:szCs w:val="24"/>
          <w:lang w:val="ro-RO"/>
        </w:rPr>
        <w:t>Realizarea unui site interactiv – bursa locurilor de muncă pentru studenți</w:t>
      </w:r>
    </w:p>
    <w:p w:rsidR="00C73D14" w:rsidRPr="00B21AE6"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C73D14"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t>Există litigii (drept de proprietate imobiliară, intelectuală, etc) care pot afecta realizarea proiectului</w:t>
      </w:r>
    </w:p>
    <w:p w:rsidR="001559DA" w:rsidRPr="001559DA" w:rsidRDefault="001559DA" w:rsidP="001559DA">
      <w:pPr>
        <w:pStyle w:val="ListParagraph"/>
        <w:numPr>
          <w:ilvl w:val="2"/>
          <w:numId w:val="31"/>
        </w:numPr>
        <w:spacing w:before="120" w:after="120" w:line="240" w:lineRule="auto"/>
        <w:jc w:val="both"/>
        <w:rPr>
          <w:rFonts w:cstheme="minorHAnsi"/>
          <w:sz w:val="24"/>
          <w:szCs w:val="24"/>
          <w:lang w:val="ro-RO"/>
        </w:rPr>
      </w:pPr>
    </w:p>
    <w:p w:rsidR="00C73D14" w:rsidRDefault="00C73D14" w:rsidP="00C73D14">
      <w:pPr>
        <w:numPr>
          <w:ilvl w:val="1"/>
          <w:numId w:val="31"/>
        </w:numPr>
        <w:spacing w:before="120" w:after="120" w:line="240" w:lineRule="auto"/>
        <w:jc w:val="both"/>
        <w:rPr>
          <w:rFonts w:cstheme="minorHAnsi"/>
          <w:sz w:val="24"/>
          <w:szCs w:val="24"/>
          <w:lang w:val="ro-RO"/>
        </w:rPr>
      </w:pPr>
      <w:r w:rsidRPr="00B21AE6">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1559DA" w:rsidRPr="00B21AE6" w:rsidRDefault="001559DA" w:rsidP="001559DA">
      <w:pPr>
        <w:spacing w:before="120" w:after="120" w:line="240" w:lineRule="auto"/>
        <w:ind w:left="1440"/>
        <w:jc w:val="both"/>
        <w:rPr>
          <w:rFonts w:cstheme="minorHAnsi"/>
          <w:sz w:val="24"/>
          <w:szCs w:val="24"/>
          <w:lang w:val="ro-RO"/>
        </w:rPr>
      </w:pPr>
      <w:r>
        <w:rPr>
          <w:rFonts w:cstheme="minorHAnsi"/>
          <w:sz w:val="24"/>
          <w:szCs w:val="24"/>
          <w:lang w:val="ro-RO"/>
        </w:rPr>
        <w:t xml:space="preserve">Managementul situației juridice este una dintre cele mai importante activități a proiectului, pentru evitarea totală a muncii la negru. Acest lucru se va realiza cu integrarea specialiștilor din domeniu și cu ajutprul AJOFM: </w:t>
      </w:r>
    </w:p>
    <w:p w:rsidR="00C73D14"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t>Calendarul orientativ pentru implementarea proiectului, inclusiv pregătirea și monitorizarea ulterioară a proiectului</w:t>
      </w:r>
    </w:p>
    <w:p w:rsidR="001559DA" w:rsidRPr="00B21AE6" w:rsidRDefault="001559DA" w:rsidP="001559DA">
      <w:pPr>
        <w:spacing w:before="120" w:after="120" w:line="240" w:lineRule="auto"/>
        <w:ind w:left="720"/>
        <w:jc w:val="both"/>
        <w:rPr>
          <w:rFonts w:cstheme="minorHAnsi"/>
          <w:sz w:val="24"/>
          <w:szCs w:val="24"/>
          <w:lang w:val="ro-RO"/>
        </w:rPr>
      </w:pPr>
      <w:r>
        <w:rPr>
          <w:rFonts w:cstheme="minorHAnsi"/>
          <w:sz w:val="24"/>
          <w:szCs w:val="24"/>
          <w:lang w:val="ro-RO"/>
        </w:rPr>
        <w:t xml:space="preserve">Realizarea proiectului se estimează că poate să înceapă în H1 2017, iar proiectul va avea o durată de 2 ani. </w:t>
      </w:r>
    </w:p>
    <w:p w:rsidR="00C73D14"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t xml:space="preserve">Riscurile ce pot apărea pe parcursul proiectului, inclusiv efectele asupra mediului înconjurător dacă e cazul </w:t>
      </w:r>
    </w:p>
    <w:p w:rsidR="001559DA" w:rsidRDefault="001559DA" w:rsidP="001559DA">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1559DA" w:rsidRDefault="001559DA" w:rsidP="001559DA">
      <w:pPr>
        <w:pStyle w:val="ListParagraph"/>
        <w:numPr>
          <w:ilvl w:val="0"/>
          <w:numId w:val="40"/>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1559DA" w:rsidRPr="002B4ABC" w:rsidRDefault="001559DA" w:rsidP="001559DA">
      <w:pPr>
        <w:pStyle w:val="ListParagraph"/>
        <w:numPr>
          <w:ilvl w:val="0"/>
          <w:numId w:val="40"/>
        </w:numPr>
        <w:spacing w:before="120" w:after="120" w:line="240" w:lineRule="auto"/>
        <w:jc w:val="both"/>
        <w:rPr>
          <w:rFonts w:cstheme="minorHAnsi"/>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1559DA" w:rsidRDefault="001559DA" w:rsidP="001559DA">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1559DA" w:rsidRDefault="001559DA" w:rsidP="001559DA">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1559DA" w:rsidRDefault="001559DA" w:rsidP="001559DA">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1559DA" w:rsidRDefault="001559DA" w:rsidP="001559DA">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1559DA" w:rsidRDefault="001559DA" w:rsidP="001559DA">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1559DA" w:rsidRDefault="001559DA" w:rsidP="001559DA">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1559DA" w:rsidRPr="005977E8" w:rsidRDefault="001559DA" w:rsidP="001559DA">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 xml:space="preserve">chimbări legislative care pot aduce întârzieri in implementarea </w:t>
      </w:r>
      <w:r>
        <w:rPr>
          <w:rFonts w:cs="Tahoma"/>
          <w:noProof/>
          <w:sz w:val="24"/>
          <w:szCs w:val="24"/>
          <w:lang w:val="ro-RO"/>
        </w:rPr>
        <w:t>proiectul</w:t>
      </w:r>
      <w:r w:rsidRPr="005977E8">
        <w:rPr>
          <w:rFonts w:cs="Tahoma"/>
          <w:noProof/>
          <w:sz w:val="24"/>
          <w:szCs w:val="24"/>
          <w:lang w:val="ro-RO"/>
        </w:rPr>
        <w:t>ui</w:t>
      </w:r>
    </w:p>
    <w:p w:rsidR="001559DA" w:rsidRPr="00B21AE6" w:rsidRDefault="001559DA" w:rsidP="001559DA">
      <w:pPr>
        <w:spacing w:before="120" w:after="120" w:line="240" w:lineRule="auto"/>
        <w:ind w:left="720"/>
        <w:jc w:val="both"/>
        <w:rPr>
          <w:rFonts w:cstheme="minorHAnsi"/>
          <w:sz w:val="24"/>
          <w:szCs w:val="24"/>
          <w:lang w:val="ro-RO"/>
        </w:rPr>
      </w:pPr>
    </w:p>
    <w:p w:rsidR="00C73D14"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lastRenderedPageBreak/>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1559DA" w:rsidRPr="00B21AE6" w:rsidRDefault="001559DA" w:rsidP="001559DA">
      <w:pPr>
        <w:spacing w:before="120" w:after="120" w:line="240" w:lineRule="auto"/>
        <w:ind w:left="720"/>
        <w:jc w:val="both"/>
        <w:rPr>
          <w:rFonts w:cstheme="minorHAnsi"/>
          <w:sz w:val="24"/>
          <w:szCs w:val="24"/>
          <w:lang w:val="ro-RO"/>
        </w:rPr>
      </w:pPr>
      <w:r>
        <w:rPr>
          <w:rFonts w:cstheme="minorHAnsi"/>
          <w:sz w:val="24"/>
          <w:szCs w:val="24"/>
          <w:lang w:val="ro-RO"/>
        </w:rPr>
        <w:t xml:space="preserve">Realizarea proiectului necesită o finanțare consistentă, care poate fi asigurată din surse diferite (fonduri nerambursabile, POCU etc.), dar după implementare, proiectul de cooperative studențești poate să devină un proiect sustenabil, care să asigure servicii profesionale, inovative pe termen lung. </w:t>
      </w:r>
    </w:p>
    <w:p w:rsidR="00C73D14" w:rsidRPr="00B21AE6" w:rsidRDefault="00C73D14" w:rsidP="00D923BE">
      <w:pPr>
        <w:numPr>
          <w:ilvl w:val="0"/>
          <w:numId w:val="7"/>
        </w:numPr>
        <w:spacing w:before="120" w:after="120" w:line="240" w:lineRule="auto"/>
        <w:jc w:val="both"/>
        <w:rPr>
          <w:rFonts w:cstheme="minorHAnsi"/>
          <w:sz w:val="24"/>
          <w:szCs w:val="24"/>
          <w:lang w:val="ro-RO"/>
        </w:rPr>
      </w:pPr>
      <w:r w:rsidRPr="00B21AE6">
        <w:rPr>
          <w:rFonts w:cstheme="minorHAnsi"/>
          <w:sz w:val="24"/>
          <w:szCs w:val="24"/>
          <w:lang w:val="ro-RO"/>
        </w:rPr>
        <w:t xml:space="preserve">  Bugetul estimat al proiectului, inclusiv capitolele de cheltuieli preconizate (lucrări, achiziții de echipamente, resurse umane și management, informare, etc)</w:t>
      </w:r>
    </w:p>
    <w:p w:rsidR="00C73D14" w:rsidRPr="00F078EB" w:rsidRDefault="00F078EB" w:rsidP="00F078EB">
      <w:pPr>
        <w:rPr>
          <w:rFonts w:cstheme="minorHAnsi"/>
          <w:sz w:val="24"/>
          <w:szCs w:val="24"/>
          <w:lang w:val="ro-RO"/>
        </w:rPr>
      </w:pPr>
      <w:r>
        <w:rPr>
          <w:rFonts w:cstheme="minorHAnsi"/>
          <w:sz w:val="24"/>
          <w:szCs w:val="24"/>
          <w:lang w:val="ro-RO"/>
        </w:rPr>
        <w:t>Bugetul estimativ al proiectului este de 240.000 eur.</w:t>
      </w:r>
      <w:bookmarkStart w:id="1" w:name="_GoBack"/>
      <w:bookmarkEnd w:id="1"/>
    </w:p>
    <w:p w:rsidR="00C73D14" w:rsidRPr="00B21AE6" w:rsidRDefault="00C73D14" w:rsidP="00C73D14">
      <w:pPr>
        <w:rPr>
          <w:rFonts w:cstheme="minorHAnsi"/>
          <w:sz w:val="24"/>
          <w:szCs w:val="24"/>
          <w:lang w:val="ro-RO"/>
        </w:rPr>
      </w:pPr>
      <w:r w:rsidRPr="00B21AE6">
        <w:rPr>
          <w:rFonts w:cstheme="minorHAnsi"/>
          <w:sz w:val="24"/>
          <w:szCs w:val="24"/>
          <w:lang w:val="ro-RO"/>
        </w:rPr>
        <w:t>Sursele de finanțare (inclusiv sursele bugetare locale, credite), termene limită petru depunerea cererii de finanțare, nivelul contribuției proprii necesare, în cazul fondurilor nerambursabile</w:t>
      </w:r>
    </w:p>
    <w:p w:rsidR="00C73D14" w:rsidRPr="00B21AE6" w:rsidRDefault="00C73D14" w:rsidP="00C73D14">
      <w:pPr>
        <w:rPr>
          <w:rFonts w:cstheme="minorHAnsi"/>
          <w:sz w:val="24"/>
          <w:szCs w:val="24"/>
          <w:lang w:val="ro-RO"/>
        </w:rPr>
      </w:pPr>
      <w:r w:rsidRPr="00B21AE6">
        <w:rPr>
          <w:rFonts w:cstheme="minorHAnsi"/>
          <w:sz w:val="24"/>
          <w:szCs w:val="24"/>
          <w:lang w:val="ro-RO"/>
        </w:rPr>
        <w:t>Erasmus +, Citizens for Europe, Fonduri Bugetare</w:t>
      </w:r>
      <w:r w:rsidR="001559DA">
        <w:rPr>
          <w:rFonts w:cstheme="minorHAnsi"/>
          <w:sz w:val="24"/>
          <w:szCs w:val="24"/>
          <w:lang w:val="ro-RO"/>
        </w:rPr>
        <w:t>, POCU</w:t>
      </w:r>
    </w:p>
    <w:p w:rsidR="00C06249" w:rsidRPr="00B21AE6" w:rsidRDefault="00C06249" w:rsidP="00C73D14">
      <w:pPr>
        <w:spacing w:before="120" w:after="120" w:line="240" w:lineRule="auto"/>
        <w:ind w:left="720"/>
        <w:jc w:val="both"/>
        <w:rPr>
          <w:rFonts w:cstheme="minorHAnsi"/>
          <w:b/>
          <w:noProof/>
          <w:sz w:val="24"/>
          <w:szCs w:val="24"/>
          <w:lang w:val="ro-RO"/>
        </w:rPr>
      </w:pPr>
    </w:p>
    <w:sectPr w:rsidR="00C06249" w:rsidRPr="00B21AE6"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083" w:rsidRDefault="00013083" w:rsidP="008854DD">
      <w:pPr>
        <w:spacing w:after="0" w:line="240" w:lineRule="auto"/>
      </w:pPr>
      <w:r>
        <w:separator/>
      </w:r>
    </w:p>
  </w:endnote>
  <w:endnote w:type="continuationSeparator" w:id="0">
    <w:p w:rsidR="00013083" w:rsidRDefault="00013083"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Default="000130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Pr="008854DD" w:rsidRDefault="00F078EB"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60929B"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013083">
      <w:rPr>
        <w:lang w:val="ro-RO"/>
      </w:rPr>
      <w:t xml:space="preserve">pag. </w:t>
    </w:r>
    <w:r w:rsidR="00F57AE9">
      <w:rPr>
        <w:lang w:val="ro-RO"/>
      </w:rPr>
      <w:fldChar w:fldCharType="begin"/>
    </w:r>
    <w:r w:rsidR="00013083">
      <w:rPr>
        <w:lang w:val="ro-RO"/>
      </w:rPr>
      <w:instrText xml:space="preserve"> PAGE   \* MERGEFORMAT </w:instrText>
    </w:r>
    <w:r w:rsidR="00F57AE9">
      <w:rPr>
        <w:lang w:val="ro-RO"/>
      </w:rPr>
      <w:fldChar w:fldCharType="separate"/>
    </w:r>
    <w:r>
      <w:rPr>
        <w:noProof/>
        <w:lang w:val="ro-RO"/>
      </w:rPr>
      <w:t>5</w:t>
    </w:r>
    <w:r w:rsidR="00F57AE9">
      <w:rPr>
        <w:lang w:val="ro-RO"/>
      </w:rPr>
      <w:fldChar w:fldCharType="end"/>
    </w:r>
    <w:r w:rsidR="00013083">
      <w:rPr>
        <w:lang w:val="ro-RO"/>
      </w:rPr>
      <w:t xml:space="preserve"> din </w:t>
    </w:r>
    <w:fldSimple w:instr=" NUMPAGES   \* MERGEFORMAT ">
      <w:r w:rsidRPr="00F078EB">
        <w:rPr>
          <w:noProof/>
          <w:lang w:val="ro-RO"/>
        </w:rPr>
        <w:t>5</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Default="00013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083" w:rsidRDefault="00013083" w:rsidP="008854DD">
      <w:pPr>
        <w:spacing w:after="0" w:line="240" w:lineRule="auto"/>
      </w:pPr>
      <w:r>
        <w:separator/>
      </w:r>
    </w:p>
  </w:footnote>
  <w:footnote w:type="continuationSeparator" w:id="0">
    <w:p w:rsidR="00013083" w:rsidRDefault="00013083"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Default="000130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Pr="008854DD" w:rsidRDefault="00013083"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083" w:rsidRDefault="00013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1CB3"/>
    <w:multiLevelType w:val="hybridMultilevel"/>
    <w:tmpl w:val="88EA11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8596957"/>
    <w:multiLevelType w:val="hybridMultilevel"/>
    <w:tmpl w:val="F8741B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37DE6ECF"/>
    <w:multiLevelType w:val="hybridMultilevel"/>
    <w:tmpl w:val="869EBA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557E7A3D"/>
    <w:multiLevelType w:val="hybridMultilevel"/>
    <w:tmpl w:val="280CC4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58CD6D58"/>
    <w:multiLevelType w:val="hybridMultilevel"/>
    <w:tmpl w:val="C8CE151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6E81F61"/>
    <w:multiLevelType w:val="hybridMultilevel"/>
    <w:tmpl w:val="06D45A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B40DF2"/>
    <w:multiLevelType w:val="hybridMultilevel"/>
    <w:tmpl w:val="F6FA8A16"/>
    <w:lvl w:ilvl="0" w:tplc="ADB0AF80">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ECDC6C78">
      <w:start w:val="4"/>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244746"/>
    <w:multiLevelType w:val="hybridMultilevel"/>
    <w:tmpl w:val="F368A7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7C2453A6"/>
    <w:multiLevelType w:val="hybridMultilevel"/>
    <w:tmpl w:val="41FE41A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CF4755D"/>
    <w:multiLevelType w:val="hybridMultilevel"/>
    <w:tmpl w:val="897CDF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8"/>
  </w:num>
  <w:num w:numId="2">
    <w:abstractNumId w:val="33"/>
  </w:num>
  <w:num w:numId="3">
    <w:abstractNumId w:val="7"/>
  </w:num>
  <w:num w:numId="4">
    <w:abstractNumId w:val="24"/>
  </w:num>
  <w:num w:numId="5">
    <w:abstractNumId w:val="12"/>
  </w:num>
  <w:num w:numId="6">
    <w:abstractNumId w:val="6"/>
  </w:num>
  <w:num w:numId="7">
    <w:abstractNumId w:val="34"/>
  </w:num>
  <w:num w:numId="8">
    <w:abstractNumId w:val="17"/>
  </w:num>
  <w:num w:numId="9">
    <w:abstractNumId w:val="31"/>
  </w:num>
  <w:num w:numId="10">
    <w:abstractNumId w:val="14"/>
  </w:num>
  <w:num w:numId="11">
    <w:abstractNumId w:val="30"/>
  </w:num>
  <w:num w:numId="12">
    <w:abstractNumId w:val="15"/>
  </w:num>
  <w:num w:numId="13">
    <w:abstractNumId w:val="11"/>
  </w:num>
  <w:num w:numId="14">
    <w:abstractNumId w:val="10"/>
  </w:num>
  <w:num w:numId="15">
    <w:abstractNumId w:val="32"/>
  </w:num>
  <w:num w:numId="16">
    <w:abstractNumId w:val="27"/>
  </w:num>
  <w:num w:numId="17">
    <w:abstractNumId w:val="25"/>
  </w:num>
  <w:num w:numId="18">
    <w:abstractNumId w:val="1"/>
  </w:num>
  <w:num w:numId="19">
    <w:abstractNumId w:val="8"/>
  </w:num>
  <w:num w:numId="20">
    <w:abstractNumId w:val="21"/>
  </w:num>
  <w:num w:numId="21">
    <w:abstractNumId w:val="22"/>
  </w:num>
  <w:num w:numId="22">
    <w:abstractNumId w:val="4"/>
  </w:num>
  <w:num w:numId="23">
    <w:abstractNumId w:val="28"/>
  </w:num>
  <w:num w:numId="24">
    <w:abstractNumId w:val="19"/>
  </w:num>
  <w:num w:numId="25">
    <w:abstractNumId w:val="3"/>
  </w:num>
  <w:num w:numId="26">
    <w:abstractNumId w:val="13"/>
  </w:num>
  <w:num w:numId="27">
    <w:abstractNumId w:val="9"/>
  </w:num>
  <w:num w:numId="28">
    <w:abstractNumId w:val="5"/>
  </w:num>
  <w:num w:numId="29">
    <w:abstractNumId w:val="38"/>
  </w:num>
  <w:num w:numId="30">
    <w:abstractNumId w:val="20"/>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
  </w:num>
  <w:num w:numId="34">
    <w:abstractNumId w:val="36"/>
  </w:num>
  <w:num w:numId="35">
    <w:abstractNumId w:val="26"/>
  </w:num>
  <w:num w:numId="36">
    <w:abstractNumId w:val="35"/>
  </w:num>
  <w:num w:numId="37">
    <w:abstractNumId w:val="37"/>
  </w:num>
  <w:num w:numId="38">
    <w:abstractNumId w:val="16"/>
  </w:num>
  <w:num w:numId="39">
    <w:abstractNumId w:val="23"/>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13083"/>
    <w:rsid w:val="00064E8C"/>
    <w:rsid w:val="00077C39"/>
    <w:rsid w:val="000803A3"/>
    <w:rsid w:val="00080FC7"/>
    <w:rsid w:val="00091A8C"/>
    <w:rsid w:val="000B6065"/>
    <w:rsid w:val="00101FE9"/>
    <w:rsid w:val="001266D9"/>
    <w:rsid w:val="001559DA"/>
    <w:rsid w:val="001606A9"/>
    <w:rsid w:val="00184E57"/>
    <w:rsid w:val="00191141"/>
    <w:rsid w:val="001E52C5"/>
    <w:rsid w:val="001F29F5"/>
    <w:rsid w:val="00224DAF"/>
    <w:rsid w:val="00232F8A"/>
    <w:rsid w:val="00267DA8"/>
    <w:rsid w:val="0028038F"/>
    <w:rsid w:val="0029599B"/>
    <w:rsid w:val="002A4B8E"/>
    <w:rsid w:val="002B19CA"/>
    <w:rsid w:val="002B4F93"/>
    <w:rsid w:val="002C0942"/>
    <w:rsid w:val="002C2EF1"/>
    <w:rsid w:val="002C63D3"/>
    <w:rsid w:val="002C7837"/>
    <w:rsid w:val="002D302C"/>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35095"/>
    <w:rsid w:val="00442992"/>
    <w:rsid w:val="00453504"/>
    <w:rsid w:val="00453C86"/>
    <w:rsid w:val="004552E9"/>
    <w:rsid w:val="004F79AD"/>
    <w:rsid w:val="00507071"/>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C2E16"/>
    <w:rsid w:val="006C4983"/>
    <w:rsid w:val="006F4DB5"/>
    <w:rsid w:val="00704408"/>
    <w:rsid w:val="00707937"/>
    <w:rsid w:val="00715A6B"/>
    <w:rsid w:val="00721C97"/>
    <w:rsid w:val="007247A5"/>
    <w:rsid w:val="00751943"/>
    <w:rsid w:val="00753F4F"/>
    <w:rsid w:val="00756C3E"/>
    <w:rsid w:val="00757ED1"/>
    <w:rsid w:val="00765F2E"/>
    <w:rsid w:val="00777193"/>
    <w:rsid w:val="0078265D"/>
    <w:rsid w:val="007B0700"/>
    <w:rsid w:val="007B1400"/>
    <w:rsid w:val="007C16FE"/>
    <w:rsid w:val="007C4304"/>
    <w:rsid w:val="007D0704"/>
    <w:rsid w:val="008038BB"/>
    <w:rsid w:val="00807DB9"/>
    <w:rsid w:val="0084622A"/>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F5162"/>
    <w:rsid w:val="009F7ADA"/>
    <w:rsid w:val="00A55EFD"/>
    <w:rsid w:val="00A867C6"/>
    <w:rsid w:val="00AA4FBE"/>
    <w:rsid w:val="00AB3508"/>
    <w:rsid w:val="00AD22B8"/>
    <w:rsid w:val="00AE4EBC"/>
    <w:rsid w:val="00B21AE6"/>
    <w:rsid w:val="00B2292B"/>
    <w:rsid w:val="00B40B1F"/>
    <w:rsid w:val="00B63F68"/>
    <w:rsid w:val="00B65DE9"/>
    <w:rsid w:val="00B84BC7"/>
    <w:rsid w:val="00B956E0"/>
    <w:rsid w:val="00BB747B"/>
    <w:rsid w:val="00BC6426"/>
    <w:rsid w:val="00BD5EF9"/>
    <w:rsid w:val="00BE2700"/>
    <w:rsid w:val="00BF0035"/>
    <w:rsid w:val="00C03A15"/>
    <w:rsid w:val="00C06249"/>
    <w:rsid w:val="00C12BDF"/>
    <w:rsid w:val="00C41006"/>
    <w:rsid w:val="00C508C7"/>
    <w:rsid w:val="00C51C1C"/>
    <w:rsid w:val="00C611AD"/>
    <w:rsid w:val="00C7173C"/>
    <w:rsid w:val="00C73D14"/>
    <w:rsid w:val="00C757DD"/>
    <w:rsid w:val="00C76008"/>
    <w:rsid w:val="00C941F1"/>
    <w:rsid w:val="00CB59DD"/>
    <w:rsid w:val="00CC1F4F"/>
    <w:rsid w:val="00D00B1B"/>
    <w:rsid w:val="00D272E6"/>
    <w:rsid w:val="00D27F7C"/>
    <w:rsid w:val="00D35036"/>
    <w:rsid w:val="00D350B5"/>
    <w:rsid w:val="00D41E8A"/>
    <w:rsid w:val="00D46E74"/>
    <w:rsid w:val="00D807AE"/>
    <w:rsid w:val="00D82BB6"/>
    <w:rsid w:val="00D923BE"/>
    <w:rsid w:val="00DA1CF9"/>
    <w:rsid w:val="00DD0CD9"/>
    <w:rsid w:val="00DE53AE"/>
    <w:rsid w:val="00DF6CD3"/>
    <w:rsid w:val="00E4005F"/>
    <w:rsid w:val="00E440A9"/>
    <w:rsid w:val="00E64197"/>
    <w:rsid w:val="00E67255"/>
    <w:rsid w:val="00E75A4B"/>
    <w:rsid w:val="00E81CBE"/>
    <w:rsid w:val="00E84FB8"/>
    <w:rsid w:val="00E91A09"/>
    <w:rsid w:val="00E91EF4"/>
    <w:rsid w:val="00EA2F47"/>
    <w:rsid w:val="00EB3598"/>
    <w:rsid w:val="00EC767B"/>
    <w:rsid w:val="00EE5F00"/>
    <w:rsid w:val="00F01D83"/>
    <w:rsid w:val="00F078EB"/>
    <w:rsid w:val="00F16CFE"/>
    <w:rsid w:val="00F464F6"/>
    <w:rsid w:val="00F57AE9"/>
    <w:rsid w:val="00F6281E"/>
    <w:rsid w:val="00F929E0"/>
    <w:rsid w:val="00FA10A4"/>
    <w:rsid w:val="00FA5B20"/>
    <w:rsid w:val="00FB1819"/>
    <w:rsid w:val="00FB2051"/>
    <w:rsid w:val="00FB21BD"/>
    <w:rsid w:val="00FB52FC"/>
    <w:rsid w:val="00FB58DE"/>
    <w:rsid w:val="00FE49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CECBE46"/>
  <w15:docId w15:val="{F55B2C7F-99B4-4B33-BC3B-27FEDD1C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90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F0C93-97B4-4278-BF52-72932F77F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2016-12-20T12:53:00Z</dcterms:created>
  <dcterms:modified xsi:type="dcterms:W3CDTF">2016-12-20T12:53:00Z</dcterms:modified>
</cp:coreProperties>
</file>